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0B" w:rsidRPr="00DD710B" w:rsidRDefault="00DD710B" w:rsidP="00DD710B">
      <w:pPr>
        <w:shd w:val="clear" w:color="auto" w:fill="FFFFFF"/>
        <w:spacing w:after="150" w:line="450" w:lineRule="atLeast"/>
        <w:outlineLvl w:val="3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Согласовано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Вице-президент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РОО Федерация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мас-рестлинга</w:t>
      </w:r>
      <w:proofErr w:type="spellEnd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 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Республики Татарстан____________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Р.Э.Гематдинов</w:t>
      </w:r>
      <w:proofErr w:type="spellEnd"/>
    </w:p>
    <w:p w:rsidR="00DD710B" w:rsidRPr="00DD710B" w:rsidRDefault="00DD710B" w:rsidP="00DD71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Утверждаю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Директор АНО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Клуб любителей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силовых видов спорта______________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Д.Г.Стрелков</w:t>
      </w:r>
      <w:proofErr w:type="spellEnd"/>
    </w:p>
    <w:p w:rsidR="00DD710B" w:rsidRPr="00DD710B" w:rsidRDefault="00DD710B" w:rsidP="00DD71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ПОЛОЖЕНИЕ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о проведении турнира по силовым видам спорта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СпортЭкспо-2018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1. ЦЕЛИ И ЗАДАЧИ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Соревнования проводятся в рамках фестиваля СпортЭкпо-2018 в целях популяризации физической культуры и силовых видов спорта.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В процессе соревнований решаются следующие задачи: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- привлечение населения для оздоровительных занятий физкультурой и спортом;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- выявление сильнейших спортсменов;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- пропаганда здорового образа жизни;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- организация физкультурно-оздоровительного досуга населения;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- укрепление связей между спортсменами регионов России.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Соревнования являются некоммерческим мероприятием и не ставят целью извлечение прибыли заинтересованными лицами.</w:t>
      </w:r>
    </w:p>
    <w:p w:rsid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A03216" w:rsidRDefault="00A03216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</w:p>
    <w:p w:rsidR="00A03216" w:rsidRPr="00DD710B" w:rsidRDefault="00A03216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lastRenderedPageBreak/>
        <w:t>2. СРОКИ И</w:t>
      </w: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 </w:t>
      </w: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MЕCTO</w:t>
      </w: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 </w:t>
      </w: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ПРОВЕДЕНИЯ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Соревнования проводятся в 22 сентября 2018, г.</w:t>
      </w:r>
      <w:r w:rsidR="00A03216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 </w:t>
      </w: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Казань, проспект Ямашева, 115А, стадион Казань Арена. Начало 10.00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3. РУКОВОДСТВО И ПРОВЕДЕНИЕ СОРЕВНОВАНИЙ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Общее руководство по подготовке и проведению соревнований осуществляется Администрацией стадиона Казань Арена и Автономной некоммерческой организацией Клуб любителей силовых видов спорта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Непосредственное руководство осуществляет организационный комитет (далее - оргкомитет) и судейская коллегия. Председатель оргкомитета – Дмитрий Стрелков, Главный Судья – Олег Пивоваров. Главный Секретарь – Радик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Гематдинов</w:t>
      </w:r>
      <w:proofErr w:type="spellEnd"/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4. ДИСЦИПЛИНЫ СОРЕВНОВАНИЙ</w:t>
      </w: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Соревнования проводится по следующим дисциплинам: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1. Силовой экстрим. Среди мужчин и женщин.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2. </w:t>
      </w:r>
      <w:proofErr w:type="spellStart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Мас-рестлинг</w:t>
      </w:r>
      <w:proofErr w:type="spellEnd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. Среди мужчин и женщин.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3. </w:t>
      </w:r>
      <w:proofErr w:type="spellStart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Многоповторная</w:t>
      </w:r>
      <w:proofErr w:type="spellEnd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 становая тяга. Вес наряда 50кг. для женщин и 180кг. для мужчин.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4. Атлетический жим. Вес наряда 100кг.или 150кг. для мужчин и 35кг. или 50кг. для женщин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5. РЕГЛАМЕНТЫ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I. СИЛОВОЙ ЭКСТРИМ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Женщины.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1. Фермерская прогулка. Общий вес снарядов - 80 кг. Победитель определяется по максимально пройденному пути до первого опускания снаряда на землю после команды судьи «старт». Лимит времени на выполнение упражнения - 90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2.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Многоповторная</w:t>
      </w:r>
      <w:proofErr w:type="spellEnd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 становая тяга. Вес снаряда - 70 кг. Победитель определяется по максимальному количеству повторений. В верхнем положении участник колени участницы должны быть выпрямлены, а плечи расправлены. Опускание штанги осуществляется по команде судьи. В нижнем </w:t>
      </w: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lastRenderedPageBreak/>
        <w:t>положении снаряд должен коснуться земли. Разрешено использование лямок для тяги. Лимит времени на выполнение упражнения - 120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3.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Логлифт</w:t>
      </w:r>
      <w:proofErr w:type="spellEnd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. Вес снаряда - 40 кг. Опускание снаряда осуществляется по команде судьи. Победитель определяется по максимальному количеству повторений. Лимит времени на выполнение упражнения - 120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4. Буксировка автомобиля на время. Автомобиль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Хундай</w:t>
      </w:r>
      <w:proofErr w:type="spellEnd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. Вес - 1500 кг. Дистанция - 30 метров. Победитель определяется по минимальному затраченному времени на прохождение дистанции. В случае невозможности проведения буксировки на протяжении всей дистанции в зачет идет расстояние, преодоленное автомобилем. Лимит времени на выполнение упражнения - 120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5. Кантовка покрышки на время. Вес снаряда – 140 кг. Расстояние - 40 метров. Победитель определяется по минимальному затраченному времени на прохождение дистанции. В случае невозможности прохождения всей дистанции в зачет идет расстояние, преодоленное снарядом. Лимит времени на выполнение упражнения - 120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6.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Йок</w:t>
      </w:r>
      <w:proofErr w:type="spellEnd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. Вес снаряда - 100 кг. Дистанция - 20 метров. Победитель определяется по минимальному затраченному времени на прохождение дистанции. В случае невозможности прохождения всей дистанции в зачет идет расстояние, преодоленное снарядом. Лимит времени на выполнение упражнения - 120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Мужчины.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1. Фермерская прогулка. Суммарный вес снарядов - 180 кг. Победитель определяется по максимально пройденному пути. Лимит времени на выполнение упражнения - 90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2.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Логлифт</w:t>
      </w:r>
      <w:proofErr w:type="spellEnd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. Победитель определяется по максимальному поднятому весу. Количество подходов не ограничено (до двух неудачных попыток). Минимальный вес на первую попытку - 80 кг. Минимальный шаг прибавки веса – 2,5 кг. Опускание снаряда осуществляется по команде судьи. Время выполнения подхода - 60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3. Буксировка автомобиля на время. Дистанция 30 метров. Победитель определяется по минимальному затраченному времени на прохождение дистанции. В случае невозможности проведения буксировки на протяжении всей дистанции в зачет идет расстояние, преодоленное автомобилем. Лимит времени на выполнение упражнения - 120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4. Кантовка покрышки на время. Вес снаряда – 300 кг. Расстояние - 40 метров. Победитель определяется по минимальному затраченному времени на прохождение дистанции. В случае невозможности прохождения всей </w:t>
      </w: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lastRenderedPageBreak/>
        <w:t>дистанции в зачет идет расстояние, преодоленное снарядом. Лимит времени на выполнение упражнения - 120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5.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Йок</w:t>
      </w:r>
      <w:proofErr w:type="spellEnd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. Вес снаряда 250 кг. Дистанция - 20 метров. Победитель определяется по минимальному затраченному времени на прохождение дистанции. В случае невозможности прохождения всей дистанции в зачет идет расстояние, преодоленное снарядом. Лимит времени на выполнение упражнения - 120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6. Подъём гири. Вес снаряда – 46кг. Подъём выполняется с помоста любым удобным способом на выпрямленную в локте руку над головой. Опускание осуществляется по команде судьи. Победитель определяется по максимальному количеству подъёмов. Лимит времени на выполнение упражнения – 90 секунд.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Порядок определения и награждение победителей.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Победитель определяется по балльной системе после каждого упражнения. Исходя из показанного результата, атлетам начисляются баллы, в соответствии с количеством участников: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1 место – 10 баллов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2 место – 9 баллов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3 место – 8 баллов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…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10 место – 1 балл.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II МАС-РЕСТЛИНГ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Соревнования проводятся по действующим правилам Всероссийской федерации 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мас-рестлинга</w:t>
      </w:r>
      <w:proofErr w:type="spellEnd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К участию в соревнованиях допускаются все желающие. Весовые категории соревнований: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Женщины. Весовые категории до 70 кг., свыше 70 кг.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Мужчины: Весовые категории до 90 кг., свыше 90 кг.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Система проведения соревнований. В рамках весовых категорий соревнования проводятся по следующей системе: если в весовой категории менее 6 человек, то соревнования проводятся по круговой системе. Если количество участников в весовой категории 6 и более человек, соревнования проводятся с выбыванием после двух поражений.</w:t>
      </w:r>
    </w:p>
    <w:p w:rsid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lastRenderedPageBreak/>
        <w:t>Порядок определения и награждение победителей.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Награждаются спортсмены, занявшие 1-3 места в каждой весовой категории.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Организаторы соревнований оставляют за собой право изменять программу соревнований, заменять или вносить изменения в упражнения силового экстрима, а также объединять и добавлять новые весовые категории.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III. МНОГОПОВТОРНАЯ СТАНОВАЯ ТЯГА.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proofErr w:type="spellStart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Многоповторная</w:t>
      </w:r>
      <w:proofErr w:type="spellEnd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 становая тяга. Вес наряда 50кг. для женщин и 180 кг. для мужчин. Лимит времени на</w:t>
      </w: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 </w:t>
      </w: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выполнение упражнения – 90 секунд. </w:t>
      </w:r>
      <w:proofErr w:type="gramStart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Какая либо</w:t>
      </w:r>
      <w:proofErr w:type="gramEnd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 экипировка и лямки запрещены </w:t>
      </w: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Штанга должна располагаться горизонтально впереди ног атлета, удерживаться произвольным хватом двумя руками и подниматься вверх до того момента, пока атлет не встанет вертикально. Штанга может иметь остановку в движении, но не допускается движение ее вниз. </w:t>
      </w: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Выполнение упражнения начинается после команды судьи «Старт». В нижнем положении штанга должна коснуться помоста. В верхнем положении ноги участника колени должны выпрямлены в коленях, плечи расправлены. Судья ведет счёт засчитанных повторений. В случае неверного выполнения упражнения судья приостанавливает счет и называет причину не </w:t>
      </w:r>
      <w:proofErr w:type="spellStart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засчитывания</w:t>
      </w:r>
      <w:proofErr w:type="spellEnd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 повторения. </w:t>
      </w: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Подход считается успешным, если количество засчитанных старшим судьей равно или более 6 повторений</w:t>
      </w: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 Победитель определяется по коэффициенту атлетизма. Награждаются участники, занявшие первые три места.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IV АТЛЕТИЧЕСКИЙ ЖИМ.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Атлетический жим. Вес наряда для женщин 35кг или 50 кг, для мужчин – 100кг. или 150кг.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 xml:space="preserve">Все участники выполняют по одному зачетному подходу на максимально возможное количество повторений к фиксированному весу штанги в той номинации, которую выбрали самостоятельно. В зачет идет результат не менее пяти повторений </w:t>
      </w: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Выполнение упражнения начинается после команды судьи «Старт». Судья ведет счёт засчитанных повторений. В случае неверного выполнения упражнения судья приостанавливает счет и называет причину не </w:t>
      </w:r>
      <w:proofErr w:type="spellStart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засчитывания</w:t>
      </w:r>
      <w:proofErr w:type="spellEnd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 xml:space="preserve"> повторения. Не допускается отрыв таза от скамьи и ступней от помоста. В верхнем положении руки в локтях должны быть полностью выпрямлены. Победитель определяется по </w:t>
      </w: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lastRenderedPageBreak/>
        <w:t>коэффициенту атлетизма. Награждаются участники, занявшие первые три места.</w:t>
      </w:r>
    </w:p>
    <w:p w:rsid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</w:p>
    <w:p w:rsidR="00A03216" w:rsidRPr="00DD710B" w:rsidRDefault="00A03216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6. УЧАСТВУЮЩИЕ ОРГАНИЗАЦИИ И УЧАСТНИКИ СОРЕВНОВАНИЙ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К участию в соревнованиях допускаются спортсмены, достигшие возраста 13 лет, и имеющие соответствующую спортивно-техническую подготовку.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Спортсмены, не достигшие возраста 18 лет, допускаются до участия в соревнованиях только в сопровождении тренера или родителей, либо их законных представителей.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Каждый участник перед участием в соревнованиях должен проконсультироваться со своим врачом о возможности его участия в соревнованиях.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Спортсмен должен представить медицинскую справку для участия в спортивных соревнованиях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Все спортсмены самостоятельно принимают решение об участии в соревновании, в полной мере осознавая, возможность получения травмы в ходе выступления на соревнованиях.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Организаторы не несут ответственности за состояние здоровья спортсменов, а также риски, связанные с получением спортсменами травмы.</w:t>
      </w:r>
    </w:p>
    <w:p w:rsidR="00A03216" w:rsidRDefault="00A03216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</w:pPr>
    </w:p>
    <w:p w:rsidR="00A03216" w:rsidRDefault="00A03216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</w:pP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7. НАГРАЖДЕНИЕ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Награждаются спортсмены, занявшие призовые места в каждой дисциплине согласно Регламента. Первые три места награждаются дипломами и медалями. При наличии победители и призёры награждаются также призами, предоставленными АНО Клуб любителей силовых видов спорта и «Казань Арена»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При наличии дополнительной наградной атрибутики оргкомитет оставляет за собой право увеличивать количество призовых мест в каждой дисциплине. Также возможно награждение участников, особо отличившихся в ходе соревнований.</w:t>
      </w:r>
    </w:p>
    <w:p w:rsid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</w:p>
    <w:p w:rsidR="00A03216" w:rsidRPr="00DD710B" w:rsidRDefault="00A03216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8. ЗАЯВКИ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Заявки на участие подаются на сайте KLSVS.RU либо на электронную почту Оргкомитета: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hyperlink r:id="rId4" w:history="1">
        <w:r w:rsidRPr="00DD710B">
          <w:rPr>
            <w:rFonts w:ascii="Times New Roman" w:eastAsia="Times New Roman" w:hAnsi="Times New Roman" w:cs="Times New Roman"/>
            <w:color w:val="3D5AFE"/>
            <w:sz w:val="28"/>
            <w:szCs w:val="28"/>
            <w:u w:val="single"/>
            <w:lang w:eastAsia="ru-RU"/>
          </w:rPr>
          <w:t>info@klsvs.ru</w:t>
        </w:r>
      </w:hyperlink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Контроль за приемом поданной заявки Оргкомитетом возлагается на самих участников или их представителей.</w:t>
      </w:r>
    </w:p>
    <w:p w:rsidR="00A03216" w:rsidRDefault="00A03216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</w:pPr>
    </w:p>
    <w:p w:rsidR="00A03216" w:rsidRDefault="00A03216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</w:pP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bookmarkStart w:id="0" w:name="_GoBack"/>
      <w:bookmarkEnd w:id="0"/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9. ФИНАНСИРОВАНИЕ СОРЕВНОВАНИЙ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Финансирование соревнований осуществляется за счет средств АНО Клуб любителей силовых видов спорта и администрации стадиона Казань Арена.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Расходы, связанные с командированием участников и тренеров (проезд в оба конца, размещение, суточные и другие расходы), несут командирующие организации или сами участники.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Стартовый взнос со спортсменов участников соревнований не взимается.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br/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b/>
          <w:bCs/>
          <w:color w:val="1E2026"/>
          <w:sz w:val="28"/>
          <w:szCs w:val="28"/>
          <w:lang w:eastAsia="ru-RU"/>
        </w:rPr>
        <w:t>10. КОНТАКТНАЯ ИНФОРМАЦИЯ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Телефон оргкомитета: +7 987 296-44-16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Веб-сайт: KLSVS.RU</w:t>
      </w:r>
    </w:p>
    <w:p w:rsidR="00DD710B" w:rsidRPr="00DD710B" w:rsidRDefault="00DD710B" w:rsidP="00DD710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</w:pP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Соцсети</w:t>
      </w:r>
      <w:proofErr w:type="spellEnd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: vk.com/</w:t>
      </w:r>
      <w:proofErr w:type="spellStart"/>
      <w:r w:rsidRPr="00DD710B">
        <w:rPr>
          <w:rFonts w:ascii="Times New Roman" w:eastAsia="Times New Roman" w:hAnsi="Times New Roman" w:cs="Times New Roman"/>
          <w:color w:val="1E2026"/>
          <w:sz w:val="28"/>
          <w:szCs w:val="28"/>
          <w:lang w:eastAsia="ru-RU"/>
        </w:rPr>
        <w:t>klsvs</w:t>
      </w:r>
      <w:proofErr w:type="spellEnd"/>
    </w:p>
    <w:p w:rsidR="00A847D7" w:rsidRDefault="00A847D7"/>
    <w:sectPr w:rsidR="00A8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B"/>
    <w:rsid w:val="00A03216"/>
    <w:rsid w:val="00A847D7"/>
    <w:rsid w:val="00D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AAE9"/>
  <w15:chartTrackingRefBased/>
  <w15:docId w15:val="{38818425-D60A-461A-84CE-329DE977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71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7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rejdhxwrapper">
    <w:name w:val="lrejdhx___wrapper"/>
    <w:basedOn w:val="a0"/>
    <w:rsid w:val="00DD710B"/>
  </w:style>
  <w:style w:type="character" w:styleId="a3">
    <w:name w:val="Hyperlink"/>
    <w:basedOn w:val="a0"/>
    <w:uiPriority w:val="99"/>
    <w:semiHidden/>
    <w:unhideWhenUsed/>
    <w:rsid w:val="00DD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lsv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2018-09-16T20:09:00Z</dcterms:created>
  <dcterms:modified xsi:type="dcterms:W3CDTF">2018-09-16T20:13:00Z</dcterms:modified>
</cp:coreProperties>
</file>